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FEC" w:rsidRDefault="009C4FEC"/>
    <w:p w:rsidR="009C4FEC" w:rsidRDefault="00937D79">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rsidR="009C4FEC" w:rsidRDefault="00937D79">
      <w:pPr>
        <w:jc w:val="center"/>
      </w:pPr>
      <w:r>
        <w:t xml:space="preserve">(Projet selon version mai 2019 – Avril 2024) </w:t>
      </w:r>
      <w:r>
        <w:br/>
        <w:t xml:space="preserve">Le style </w:t>
      </w:r>
      <w:proofErr w:type="spellStart"/>
      <w:r>
        <w:rPr>
          <w:rStyle w:val="modif"/>
        </w:rPr>
        <w:t>modif</w:t>
      </w:r>
      <w:proofErr w:type="spellEnd"/>
      <w:r>
        <w:t xml:space="preserve"> est proposé pour les corrections. Utiliser </w:t>
      </w:r>
      <w:r>
        <w:rPr>
          <w:strike/>
        </w:rPr>
        <w:t>barré pour les suppressions.</w:t>
      </w:r>
    </w:p>
    <w:p w:rsidR="009C4FEC" w:rsidRDefault="009C4FEC">
      <w:pPr>
        <w:jc w:val="center"/>
      </w:pPr>
      <w:bookmarkStart w:id="0" w:name="_GoBack"/>
      <w:bookmarkEnd w:id="0"/>
    </w:p>
    <w:p w:rsidR="009C4FEC" w:rsidRDefault="00937D79">
      <w:r>
        <w:t xml:space="preserve">Dans ce document, est désignée comme membre la personne physique ou morale à jour de sa cotisation pour l’année en cours. </w:t>
      </w:r>
    </w:p>
    <w:p w:rsidR="009C4FEC" w:rsidRDefault="00937D79">
      <w:pPr>
        <w:pStyle w:val="Titre1"/>
      </w:pPr>
      <w:r>
        <w:t xml:space="preserve">ASSEMBLÉES GÉNÉRALES </w:t>
      </w:r>
    </w:p>
    <w:p w:rsidR="009C4FEC" w:rsidRDefault="00937D79">
      <w:pPr>
        <w:pStyle w:val="Titre2"/>
      </w:pPr>
      <w:r>
        <w:t xml:space="preserve">Participants. </w:t>
      </w:r>
    </w:p>
    <w:p w:rsidR="009C4FEC" w:rsidRDefault="00937D79">
      <w:pPr>
        <w:pStyle w:val="Texte2"/>
      </w:pPr>
      <w:r>
        <w:t xml:space="preserve">Seuls sont admis à participer aux Assemblées Générales les membres du Cercle du Zéro. </w:t>
      </w:r>
    </w:p>
    <w:p w:rsidR="009C4FEC" w:rsidRDefault="00937D79">
      <w:pPr>
        <w:pStyle w:val="Texte2"/>
      </w:pPr>
      <w:r>
        <w:t xml:space="preserve">Les «non membres» ne peuvent participer sauf sur invitation du Bureau. </w:t>
      </w:r>
    </w:p>
    <w:p w:rsidR="009C4FEC" w:rsidRDefault="00937D79">
      <w:pPr>
        <w:pStyle w:val="Texte2"/>
      </w:pPr>
      <w:r>
        <w:t xml:space="preserve">La cotisation </w:t>
      </w:r>
      <w:r w:rsidRPr="005916D3">
        <w:rPr>
          <w:strike/>
        </w:rPr>
        <w:t xml:space="preserve">peut </w:t>
      </w:r>
      <w:r w:rsidR="005916D3" w:rsidRPr="005916D3">
        <w:rPr>
          <w:i/>
        </w:rPr>
        <w:t>doit</w:t>
      </w:r>
      <w:r w:rsidR="005916D3">
        <w:t xml:space="preserve"> </w:t>
      </w:r>
      <w:r>
        <w:t xml:space="preserve">être réglée avant l’ouverture des débats. </w:t>
      </w:r>
    </w:p>
    <w:p w:rsidR="009C4FEC" w:rsidRDefault="00937D79">
      <w:pPr>
        <w:pStyle w:val="Titre2"/>
      </w:pPr>
      <w:r>
        <w:t xml:space="preserve">Elections: </w:t>
      </w:r>
    </w:p>
    <w:p w:rsidR="009C4FEC" w:rsidRPr="005916D3" w:rsidRDefault="00937D79">
      <w:pPr>
        <w:pStyle w:val="Texte2"/>
        <w:numPr>
          <w:ilvl w:val="0"/>
          <w:numId w:val="13"/>
        </w:numPr>
        <w:rPr>
          <w:color w:val="FF0000"/>
        </w:rPr>
      </w:pPr>
      <w:r>
        <w:t xml:space="preserve">Sont éligibles au bureau les membres ayant plus de deux ans consécutifs d’ancienneté. </w:t>
      </w:r>
      <w:r w:rsidR="005916D3">
        <w:t>(</w:t>
      </w:r>
      <w:r w:rsidR="005916D3" w:rsidRPr="005916D3">
        <w:rPr>
          <w:color w:val="FF0000"/>
        </w:rPr>
        <w:t xml:space="preserve">ça je pense que c’est de l’ordre des </w:t>
      </w:r>
      <w:proofErr w:type="spellStart"/>
      <w:r w:rsidR="005916D3" w:rsidRPr="005916D3">
        <w:rPr>
          <w:color w:val="FF0000"/>
        </w:rPr>
        <w:t>status</w:t>
      </w:r>
      <w:proofErr w:type="spellEnd"/>
      <w:r w:rsidR="005916D3" w:rsidRPr="005916D3">
        <w:rPr>
          <w:color w:val="FF0000"/>
        </w:rPr>
        <w:t>, pas du RI !)</w:t>
      </w:r>
    </w:p>
    <w:p w:rsidR="009C4FEC" w:rsidRDefault="00937D79">
      <w:pPr>
        <w:pStyle w:val="Texte2"/>
        <w:numPr>
          <w:ilvl w:val="0"/>
          <w:numId w:val="13"/>
        </w:numPr>
        <w:rPr>
          <w:strike/>
        </w:rPr>
      </w:pPr>
      <w:r>
        <w:t xml:space="preserve">Tous les membres sont électeurs. </w:t>
      </w:r>
    </w:p>
    <w:p w:rsidR="009C4FEC" w:rsidRPr="005916D3" w:rsidRDefault="00937D79">
      <w:pPr>
        <w:pStyle w:val="Texte2"/>
        <w:numPr>
          <w:ilvl w:val="0"/>
          <w:numId w:val="13"/>
        </w:numPr>
        <w:rPr>
          <w:color w:val="FF0000"/>
        </w:rPr>
      </w:pPr>
      <w:r>
        <w:t>Vote par procuration (pouvoirs) : un membre ne peut représenter que cinq pouvoirs. Les pouvoirs «en blanc» seront répartis également entre les membres présents à l’Assemblée Générale.</w:t>
      </w:r>
      <w:r w:rsidR="005916D3">
        <w:t xml:space="preserve"> </w:t>
      </w:r>
      <w:r w:rsidR="005916D3" w:rsidRPr="005916D3">
        <w:rPr>
          <w:color w:val="FF0000"/>
        </w:rPr>
        <w:t xml:space="preserve">(il faut préciser comment, pour éviter les </w:t>
      </w:r>
      <w:proofErr w:type="spellStart"/>
      <w:r w:rsidR="005916D3" w:rsidRPr="005916D3">
        <w:rPr>
          <w:color w:val="FF0000"/>
        </w:rPr>
        <w:t>pb</w:t>
      </w:r>
      <w:proofErr w:type="spellEnd"/>
      <w:r w:rsidR="005916D3" w:rsidRPr="005916D3">
        <w:rPr>
          <w:color w:val="FF0000"/>
        </w:rPr>
        <w:t xml:space="preserve"> de la dernière AG !)</w:t>
      </w:r>
    </w:p>
    <w:p w:rsidR="009C4FEC" w:rsidRDefault="00937D79">
      <w:pPr>
        <w:pStyle w:val="Texte2"/>
        <w:numPr>
          <w:ilvl w:val="0"/>
          <w:numId w:val="13"/>
        </w:numPr>
      </w:pPr>
      <w:r>
        <w:t xml:space="preserve">Comme CDZ est une association nationale, un vote par </w:t>
      </w:r>
      <w:r w:rsidRPr="005916D3">
        <w:rPr>
          <w:strike/>
        </w:rPr>
        <w:t>voie</w:t>
      </w:r>
      <w:r>
        <w:t xml:space="preserve"> électronique pourra être organisé par le bureau, en application des dispositions légales.</w:t>
      </w:r>
    </w:p>
    <w:p w:rsidR="009C4FEC" w:rsidRDefault="00937D79">
      <w:pPr>
        <w:pStyle w:val="Texte2"/>
        <w:numPr>
          <w:ilvl w:val="0"/>
          <w:numId w:val="13"/>
        </w:numPr>
      </w:pPr>
      <w:r>
        <w:rPr>
          <w:b/>
        </w:rPr>
        <w:t>Dépouillement :</w:t>
      </w:r>
      <w:r>
        <w:t xml:space="preserve"> un adhérent du Cercle du Zéro présidera chaque équipe de scrutateur. </w:t>
      </w:r>
      <w:r w:rsidR="005916D3" w:rsidRPr="005916D3">
        <w:rPr>
          <w:color w:val="FF0000"/>
        </w:rPr>
        <w:t>(non, comme tous les présents sont adhérents 1.1 inutile de le répéter !</w:t>
      </w:r>
      <w:r w:rsidR="00532529">
        <w:rPr>
          <w:color w:val="FF0000"/>
        </w:rPr>
        <w:t>)</w:t>
      </w:r>
    </w:p>
    <w:p w:rsidR="009C4FEC" w:rsidRDefault="00937D79">
      <w:pPr>
        <w:pStyle w:val="Texte2"/>
        <w:numPr>
          <w:ilvl w:val="0"/>
          <w:numId w:val="13"/>
        </w:numPr>
      </w:pPr>
      <w:r>
        <w:rPr>
          <w:b/>
        </w:rPr>
        <w:t>Rapport financier :</w:t>
      </w:r>
      <w:r>
        <w:t xml:space="preserve"> </w:t>
      </w:r>
    </w:p>
    <w:p w:rsidR="009C4FEC" w:rsidRDefault="00937D79">
      <w:pPr>
        <w:pStyle w:val="Texte2"/>
      </w:pPr>
      <w:r>
        <w:t xml:space="preserve">Le rapport concernant la vérification des comptes de l’année écoulée sera lu avant que le quitus ne soit donné au </w:t>
      </w:r>
      <w:r w:rsidRPr="005916D3">
        <w:rPr>
          <w:strike/>
        </w:rPr>
        <w:t xml:space="preserve">Bureau </w:t>
      </w:r>
      <w:r>
        <w:t>(</w:t>
      </w:r>
      <w:r w:rsidRPr="00532529">
        <w:rPr>
          <w:i/>
        </w:rPr>
        <w:t>trésorier</w:t>
      </w:r>
      <w:proofErr w:type="gramStart"/>
      <w:r>
        <w:t>)</w:t>
      </w:r>
      <w:r w:rsidR="005916D3">
        <w:t>(</w:t>
      </w:r>
      <w:proofErr w:type="gramEnd"/>
      <w:r w:rsidR="005916D3" w:rsidRPr="00937D79">
        <w:rPr>
          <w:color w:val="FF0000"/>
        </w:rPr>
        <w:t>c’est le rapport financier, ce n’est pas le quitus sur le rapport d’activités !)</w:t>
      </w:r>
      <w:r w:rsidRPr="00937D79">
        <w:rPr>
          <w:color w:val="FF0000"/>
        </w:rPr>
        <w:t xml:space="preserve">. </w:t>
      </w:r>
      <w:r>
        <w:t xml:space="preserve">Ce document sera </w:t>
      </w:r>
      <w:r w:rsidRPr="005916D3">
        <w:rPr>
          <w:strike/>
        </w:rPr>
        <w:t>annexé au</w:t>
      </w:r>
      <w:r>
        <w:t xml:space="preserve"> </w:t>
      </w:r>
      <w:r w:rsidR="005916D3" w:rsidRPr="005916D3">
        <w:rPr>
          <w:i/>
        </w:rPr>
        <w:t>dans le</w:t>
      </w:r>
      <w:r w:rsidR="005916D3">
        <w:t xml:space="preserve"> </w:t>
      </w:r>
      <w:r>
        <w:t xml:space="preserve">rapport de l’Assemblée Générale. </w:t>
      </w:r>
    </w:p>
    <w:p w:rsidR="009C4FEC" w:rsidRDefault="00937D79">
      <w:pPr>
        <w:pStyle w:val="Texte2"/>
      </w:pPr>
      <w:r>
        <w:t xml:space="preserve">Pour l’exercice suivant, un ou plusieurs vérificateurs aux comptes seront validés par l’Assemblée Générale, s’ils sont connus à la date de l’AG. Sinon, un </w:t>
      </w:r>
      <w:r w:rsidR="005916D3" w:rsidRPr="005916D3">
        <w:rPr>
          <w:i/>
        </w:rPr>
        <w:t>ou plusieurs</w:t>
      </w:r>
      <w:r w:rsidR="005916D3">
        <w:t xml:space="preserve"> </w:t>
      </w:r>
      <w:r>
        <w:t xml:space="preserve">vérificateur sera recherché par le Conseil d’Administration et présenté aux adhérents au moins un mois avant la clôture de l’exercice financier. </w:t>
      </w:r>
    </w:p>
    <w:p w:rsidR="009C4FEC" w:rsidRDefault="00937D79">
      <w:pPr>
        <w:pStyle w:val="Titre1"/>
      </w:pPr>
      <w:r>
        <w:t xml:space="preserve">ORGANISATION DE MANIFESTATIONS </w:t>
      </w:r>
    </w:p>
    <w:p w:rsidR="009C4FEC" w:rsidRDefault="00937D79">
      <w:pPr>
        <w:pStyle w:val="Titre2"/>
      </w:pPr>
      <w:r>
        <w:t xml:space="preserve">Organisation de manifestation par un adhérent </w:t>
      </w:r>
    </w:p>
    <w:p w:rsidR="009C4FEC" w:rsidRDefault="00937D79">
      <w:pPr>
        <w:pStyle w:val="Texte2"/>
      </w:pPr>
      <w:r>
        <w:t xml:space="preserve">Aucun membre ne peut organiser une manifestation au nom du Cercle du Zéro sans l’accord du bureau. Un projet et un budget prévisionnel seront déposés au préalable. </w:t>
      </w:r>
    </w:p>
    <w:p w:rsidR="009C4FEC" w:rsidRDefault="00937D79">
      <w:pPr>
        <w:pStyle w:val="Texte2"/>
      </w:pPr>
      <w:r>
        <w:t xml:space="preserve">Au minimum deux semaines avant la date retenue, le Président devra être informé des lieux, dates, nombre et qualités des exposants afin de faire une déclaration à notre assurance. </w:t>
      </w:r>
    </w:p>
    <w:p w:rsidR="009C4FEC" w:rsidRDefault="00937D79">
      <w:pPr>
        <w:pStyle w:val="Texte2"/>
      </w:pPr>
      <w:r>
        <w:t xml:space="preserve">En cas d’entrées payantes, chaque visiteur recevra un ticket portant </w:t>
      </w:r>
      <w:r w:rsidRPr="005916D3">
        <w:rPr>
          <w:strike/>
        </w:rPr>
        <w:t>le tampon</w:t>
      </w:r>
      <w:r>
        <w:t xml:space="preserve"> du Cercle ainsi que la date. L’organisateur devra garder les souches. </w:t>
      </w:r>
    </w:p>
    <w:p w:rsidR="009C4FEC" w:rsidRDefault="00937D79">
      <w:pPr>
        <w:pStyle w:val="Texte2"/>
      </w:pPr>
      <w:r>
        <w:t xml:space="preserve">Toutes les factures seront libellées au nom du Cercle du Zéro. </w:t>
      </w:r>
    </w:p>
    <w:p w:rsidR="009C4FEC" w:rsidRDefault="00937D79">
      <w:pPr>
        <w:pStyle w:val="Titre2"/>
      </w:pPr>
      <w:r>
        <w:t xml:space="preserve">REPRÉSENTATION LORS DE MANIFESTATIONS. </w:t>
      </w:r>
    </w:p>
    <w:p w:rsidR="009C4FEC" w:rsidRDefault="00937D79">
      <w:pPr>
        <w:pStyle w:val="Texte2"/>
      </w:pPr>
      <w:r>
        <w:t>Sur demande, le Cercle du Zéro peut mettre à disposition des membres une signalétique type ou personnalisée. Seuls les visuels approuvés par le Bureau peuvent être utilisés.</w:t>
      </w:r>
    </w:p>
    <w:p w:rsidR="009C4FEC" w:rsidRDefault="00937D79">
      <w:pPr>
        <w:pStyle w:val="Titre1"/>
      </w:pPr>
      <w:r>
        <w:t xml:space="preserve">BOUTIQUE </w:t>
      </w:r>
    </w:p>
    <w:p w:rsidR="009C4FEC" w:rsidRDefault="00937D79">
      <w:pPr>
        <w:pStyle w:val="Titre2"/>
      </w:pPr>
      <w:r>
        <w:t>But de la boutique CDZ</w:t>
      </w:r>
    </w:p>
    <w:p w:rsidR="009C4FEC" w:rsidRDefault="00937D79">
      <w:pPr>
        <w:pStyle w:val="Texte2"/>
      </w:pPr>
      <w:r>
        <w:t xml:space="preserve">La boutique met à disposition des fournitures et outillages en rapport avec l’activité du Cercle. Ces fournitures concernent des produits achetés en quantité, ou introuvables dans le commerce. </w:t>
      </w:r>
    </w:p>
    <w:p w:rsidR="009C4FEC" w:rsidRDefault="00937D79">
      <w:pPr>
        <w:pStyle w:val="Texte2"/>
      </w:pPr>
      <w:r>
        <w:lastRenderedPageBreak/>
        <w:t xml:space="preserve">Elle peut exceptionnellement proposer des reliquats de projets communs, </w:t>
      </w:r>
      <w:r w:rsidRPr="00937D79">
        <w:rPr>
          <w:strike/>
        </w:rPr>
        <w:t>ou gérer un achat commun.</w:t>
      </w:r>
      <w:r>
        <w:t xml:space="preserve"> </w:t>
      </w:r>
    </w:p>
    <w:p w:rsidR="009C4FEC" w:rsidRDefault="00937D79">
      <w:pPr>
        <w:pStyle w:val="Titre2"/>
      </w:pPr>
      <w:r>
        <w:t>Qui peut acheter ?</w:t>
      </w:r>
    </w:p>
    <w:p w:rsidR="009C4FEC" w:rsidRDefault="00937D79">
      <w:pPr>
        <w:pStyle w:val="Texte2"/>
      </w:pPr>
      <w:r>
        <w:t xml:space="preserve">Seuls les membres du Cercle du Zéro peuvent bénéficier de la boutique. </w:t>
      </w:r>
      <w:r w:rsidRPr="00937D79">
        <w:rPr>
          <w:i/>
        </w:rPr>
        <w:t>L’achat par un adhérent pour revente à un non adhérent pourra entrainer l’exclusion du premier</w:t>
      </w:r>
      <w:r>
        <w:t>.</w:t>
      </w:r>
    </w:p>
    <w:p w:rsidR="009C4FEC" w:rsidRDefault="00937D79">
      <w:pPr>
        <w:pStyle w:val="Texte2"/>
      </w:pPr>
      <w:r>
        <w:t xml:space="preserve">Les Associations affiliées peuvent commander pour leurs membres. </w:t>
      </w:r>
    </w:p>
    <w:p w:rsidR="009C4FEC" w:rsidRDefault="00937D79">
      <w:pPr>
        <w:pStyle w:val="Texte2"/>
      </w:pPr>
      <w:r>
        <w:t xml:space="preserve">La boutique fonctionne par correspondance ou lors de la présence du gérant ou d’un membre habilité pendant une manifestation ou une réunion. </w:t>
      </w:r>
    </w:p>
    <w:p w:rsidR="009C4FEC" w:rsidRDefault="00937D79">
      <w:pPr>
        <w:pStyle w:val="Texte2"/>
      </w:pPr>
      <w:r>
        <w:t>La vente au public est autorisée au cours de manifestation d</w:t>
      </w:r>
      <w:r w:rsidRPr="005916D3">
        <w:rPr>
          <w:strike/>
        </w:rPr>
        <w:t>eux</w:t>
      </w:r>
      <w:r>
        <w:t xml:space="preserve"> </w:t>
      </w:r>
      <w:r w:rsidR="005916D3" w:rsidRPr="005916D3">
        <w:rPr>
          <w:i/>
        </w:rPr>
        <w:t>six</w:t>
      </w:r>
      <w:r w:rsidR="005916D3">
        <w:t xml:space="preserve"> </w:t>
      </w:r>
      <w:r>
        <w:t xml:space="preserve">fois par an, après accord du Bureau et de l’organisateur de la manifestation. Dans ce cas, les prix de vente ne peuvent être ni majorés ni minorés. </w:t>
      </w:r>
    </w:p>
    <w:p w:rsidR="009C4FEC" w:rsidRDefault="00937D79">
      <w:pPr>
        <w:pStyle w:val="Titre2"/>
      </w:pPr>
      <w:r>
        <w:t xml:space="preserve">Le gérant de la boutique </w:t>
      </w:r>
    </w:p>
    <w:p w:rsidR="009C4FEC" w:rsidRDefault="00937D79">
      <w:pPr>
        <w:pStyle w:val="Texte2"/>
      </w:pPr>
      <w:r>
        <w:t xml:space="preserve">Il est désigné ou démis par le bureau. Il est validé par l’Assemblée Générale suivante. </w:t>
      </w:r>
    </w:p>
    <w:p w:rsidR="009C4FEC" w:rsidRDefault="00937D79">
      <w:pPr>
        <w:pStyle w:val="Texte2"/>
      </w:pPr>
      <w:r>
        <w:t xml:space="preserve">Il n’est pas obligatoirement membre du Bureau. </w:t>
      </w:r>
    </w:p>
    <w:p w:rsidR="009C4FEC" w:rsidRDefault="00937D79">
      <w:pPr>
        <w:pStyle w:val="Texte2"/>
      </w:pPr>
      <w:r>
        <w:t xml:space="preserve">A la fin de chaque exercice ou sur demande du Trésorier ou d’un membre du bureau, il devra fournir un rapport d’activité et financier. </w:t>
      </w:r>
    </w:p>
    <w:p w:rsidR="009C4FEC" w:rsidRDefault="00937D79">
      <w:pPr>
        <w:pStyle w:val="Texte2"/>
      </w:pPr>
      <w:r w:rsidRPr="00253117">
        <w:rPr>
          <w:strike/>
        </w:rPr>
        <w:t xml:space="preserve">Le gérant de la boutique n’est pas habilité à </w:t>
      </w:r>
      <w:r w:rsidRPr="00253117">
        <w:rPr>
          <w:b/>
          <w:strike/>
        </w:rPr>
        <w:t>passer des commandes</w:t>
      </w:r>
      <w:r w:rsidRPr="00253117">
        <w:rPr>
          <w:strike/>
        </w:rPr>
        <w:t xml:space="preserve"> sans l’accord du Bureau.</w:t>
      </w:r>
      <w:r>
        <w:t xml:space="preserve"> Il peut prospecter, faire des appels d'offres ou demander des devis au nom du Cercle du Zéro. </w:t>
      </w:r>
    </w:p>
    <w:p w:rsidR="009C4FEC" w:rsidRDefault="00937D79">
      <w:pPr>
        <w:pStyle w:val="Texte2"/>
      </w:pPr>
      <w:r>
        <w:t xml:space="preserve">Le gérant de la boutique ne peut en aucun cas être tenu responsable </w:t>
      </w:r>
      <w:r w:rsidRPr="00253117">
        <w:rPr>
          <w:strike/>
        </w:rPr>
        <w:t xml:space="preserve">d’une </w:t>
      </w:r>
      <w:r w:rsidRPr="00253117">
        <w:rPr>
          <w:b/>
          <w:strike/>
        </w:rPr>
        <w:t>rupture de stock,</w:t>
      </w:r>
      <w:r>
        <w:t xml:space="preserve"> </w:t>
      </w:r>
      <w:r w:rsidR="00253117" w:rsidRPr="00253117">
        <w:rPr>
          <w:color w:val="FF0000"/>
        </w:rPr>
        <w:t>(c’est impossible vu la programmation de la Boutique !)</w:t>
      </w:r>
      <w:r>
        <w:t xml:space="preserve">d’un délai de livraison non tenu ou de la perte d’un colis par les services postaux. </w:t>
      </w:r>
    </w:p>
    <w:p w:rsidR="009C4FEC" w:rsidRDefault="00937D79">
      <w:pPr>
        <w:pStyle w:val="Titre2"/>
      </w:pPr>
      <w:r>
        <w:t xml:space="preserve">Les commandes et expéditions </w:t>
      </w:r>
    </w:p>
    <w:p w:rsidR="009C4FEC" w:rsidRPr="00532529" w:rsidRDefault="00937D79">
      <w:pPr>
        <w:pStyle w:val="Texte2"/>
        <w:rPr>
          <w:color w:val="FF0000"/>
        </w:rPr>
      </w:pPr>
      <w:r>
        <w:t xml:space="preserve">La commande est validée dès que le règlement est parvenu au Gérant. </w:t>
      </w:r>
      <w:r w:rsidRPr="00253117">
        <w:rPr>
          <w:strike/>
        </w:rPr>
        <w:t xml:space="preserve">La commande par téléphone n’est pas admise. </w:t>
      </w:r>
      <w:r w:rsidR="00532529" w:rsidRPr="00532529">
        <w:rPr>
          <w:color w:val="FF0000"/>
        </w:rPr>
        <w:t xml:space="preserve">(La boutique étant totalement informatique, pour un achat ou une commande, la saisie informatique est obligatoire. Donc une commande par téléphone peut être effectuée, avec le gérant qui </w:t>
      </w:r>
      <w:proofErr w:type="spellStart"/>
      <w:r w:rsidR="00532529" w:rsidRPr="00532529">
        <w:rPr>
          <w:color w:val="FF0000"/>
        </w:rPr>
        <w:t>saise</w:t>
      </w:r>
      <w:proofErr w:type="spellEnd"/>
      <w:r w:rsidR="00532529" w:rsidRPr="00532529">
        <w:rPr>
          <w:color w:val="FF0000"/>
        </w:rPr>
        <w:t xml:space="preserve"> au fur et à mesure. Une commande téléphonique est préférable à une commande par lettre à cause du calcul du port !)</w:t>
      </w:r>
    </w:p>
    <w:p w:rsidR="009C4FEC" w:rsidRDefault="00937D79">
      <w:pPr>
        <w:pStyle w:val="Texte2"/>
      </w:pPr>
      <w:r>
        <w:t xml:space="preserve">Les règlements seront effectués </w:t>
      </w:r>
      <w:r w:rsidR="00253117" w:rsidRPr="00253117">
        <w:rPr>
          <w:i/>
        </w:rPr>
        <w:t>par virements bancaire</w:t>
      </w:r>
      <w:r w:rsidR="00253117">
        <w:rPr>
          <w:i/>
        </w:rPr>
        <w:t>s</w:t>
      </w:r>
      <w:r w:rsidR="00253117">
        <w:t xml:space="preserve">, </w:t>
      </w:r>
      <w:r>
        <w:t xml:space="preserve">par chèques au nom du Cercle du Zéro </w:t>
      </w:r>
      <w:r w:rsidRPr="00253117">
        <w:rPr>
          <w:strike/>
        </w:rPr>
        <w:t>ou en espèces auprès du gérant ou du trésorier</w:t>
      </w:r>
      <w:r>
        <w:t xml:space="preserve">. Une facture sera toujours établie. </w:t>
      </w:r>
    </w:p>
    <w:p w:rsidR="009C4FEC" w:rsidRDefault="00937D79">
      <w:pPr>
        <w:pStyle w:val="Texte2"/>
      </w:pPr>
      <w:r>
        <w:t xml:space="preserve">Les envois se font </w:t>
      </w:r>
      <w:r w:rsidRPr="00253117">
        <w:rPr>
          <w:strike/>
        </w:rPr>
        <w:t>en courrier</w:t>
      </w:r>
      <w:r>
        <w:t xml:space="preserve"> </w:t>
      </w:r>
      <w:r w:rsidR="00253117" w:rsidRPr="00937D79">
        <w:rPr>
          <w:i/>
        </w:rPr>
        <w:t>au choix de</w:t>
      </w:r>
      <w:r w:rsidR="00532529">
        <w:rPr>
          <w:i/>
        </w:rPr>
        <w:t xml:space="preserve"> l’acheteur, (lettre, colissimo</w:t>
      </w:r>
      <w:r w:rsidRPr="00937D79">
        <w:rPr>
          <w:i/>
        </w:rPr>
        <w:t xml:space="preserve"> ou poste européenne, ou par mondial </w:t>
      </w:r>
      <w:proofErr w:type="spellStart"/>
      <w:r w:rsidRPr="00937D79">
        <w:rPr>
          <w:i/>
        </w:rPr>
        <w:t>relay</w:t>
      </w:r>
      <w:proofErr w:type="spellEnd"/>
      <w:r w:rsidRPr="00937D79">
        <w:rPr>
          <w:i/>
        </w:rPr>
        <w:t>.)</w:t>
      </w:r>
      <w:r>
        <w:t xml:space="preserve"> </w:t>
      </w:r>
      <w:r w:rsidR="00253117">
        <w:t>s</w:t>
      </w:r>
      <w:r w:rsidRPr="00253117">
        <w:rPr>
          <w:strike/>
        </w:rPr>
        <w:t>imple,</w:t>
      </w:r>
      <w:r>
        <w:t xml:space="preserve"> </w:t>
      </w:r>
      <w:r w:rsidRPr="00253117">
        <w:rPr>
          <w:strike/>
        </w:rPr>
        <w:t>non recommandé</w:t>
      </w:r>
      <w:r>
        <w:t xml:space="preserve">. </w:t>
      </w:r>
      <w:r w:rsidRPr="00253117">
        <w:rPr>
          <w:strike/>
        </w:rPr>
        <w:t xml:space="preserve">Les envois se font franco de port. Un envoi recommandé est envisageable sur demande mais les frais seront à la charge du «client». </w:t>
      </w:r>
    </w:p>
    <w:p w:rsidR="009C4FEC" w:rsidRDefault="00937D79">
      <w:pPr>
        <w:pStyle w:val="Texte2"/>
        <w:rPr>
          <w:color w:val="FF0000"/>
        </w:rPr>
      </w:pPr>
      <w:r w:rsidRPr="00253117">
        <w:rPr>
          <w:strike/>
        </w:rPr>
        <w:t>En cas de rupture de stock, le Cercle du Zéro peut procéder à un remboursement, proposer un avoir, ou annuler la commande</w:t>
      </w:r>
      <w:r>
        <w:t xml:space="preserve">. </w:t>
      </w:r>
      <w:r w:rsidR="00253117" w:rsidRPr="00253117">
        <w:rPr>
          <w:color w:val="FF0000"/>
        </w:rPr>
        <w:t xml:space="preserve">IMPOSSIBLE </w:t>
      </w:r>
    </w:p>
    <w:p w:rsidR="00253117" w:rsidRDefault="00253117">
      <w:pPr>
        <w:pStyle w:val="Texte2"/>
      </w:pPr>
      <w:r>
        <w:rPr>
          <w:color w:val="FF0000"/>
        </w:rPr>
        <w:t xml:space="preserve">Le CA peut décider un autre moyen de paiement immédiat (PayPal, cartes, </w:t>
      </w:r>
      <w:proofErr w:type="spellStart"/>
      <w:r>
        <w:rPr>
          <w:color w:val="FF0000"/>
        </w:rPr>
        <w:t>gpay</w:t>
      </w:r>
      <w:proofErr w:type="spellEnd"/>
      <w:r>
        <w:rPr>
          <w:color w:val="FF0000"/>
        </w:rPr>
        <w:t xml:space="preserve"> ou autres…)</w:t>
      </w:r>
    </w:p>
    <w:p w:rsidR="009C4FEC" w:rsidRDefault="00937D79">
      <w:pPr>
        <w:pStyle w:val="Titre1"/>
      </w:pPr>
      <w:r>
        <w:t xml:space="preserve">INDEMNISATION DES FRAIS </w:t>
      </w:r>
    </w:p>
    <w:p w:rsidR="009C4FEC" w:rsidRDefault="00937D79" w:rsidP="00532529">
      <w:pPr>
        <w:pStyle w:val="Texte1"/>
        <w:tabs>
          <w:tab w:val="left" w:pos="7938"/>
        </w:tabs>
        <w:rPr>
          <w:b/>
          <w:sz w:val="24"/>
          <w:u w:val="single"/>
        </w:rPr>
      </w:pPr>
      <w:r>
        <w:rPr>
          <w:b/>
          <w:sz w:val="24"/>
          <w:u w:val="single"/>
        </w:rPr>
        <w:t xml:space="preserve">Préambule : </w:t>
      </w:r>
    </w:p>
    <w:p w:rsidR="009C4FEC" w:rsidRDefault="00937D79">
      <w:pPr>
        <w:pStyle w:val="Texte2"/>
      </w:pPr>
      <w:r>
        <w:t xml:space="preserve">L’indemnisation de frais concerne les adhérents du Cercle du Zéro menant des actions bénévoles pour le fonctionnement et l'animation du Cercle. </w:t>
      </w:r>
    </w:p>
    <w:p w:rsidR="009C4FEC" w:rsidRDefault="00937D79">
      <w:pPr>
        <w:pStyle w:val="Texte2"/>
      </w:pPr>
      <w:r>
        <w:t xml:space="preserve">Lorsque des membres du Cercle du Zéro engagent des frais pour le compte du Cercle du Zéro, il est normal qu’ils en soient indemnisés. Le présent document a pour but de fixer les règles d’indemnisation. Il est rappelé que les adhérents ne peuvent engager de frais (sauf nécessité particulière) qu’après accord du Président du Cercle ou du Bureau représenté par l’un de ses membres. </w:t>
      </w:r>
    </w:p>
    <w:p w:rsidR="009C4FEC" w:rsidRDefault="00937D79">
      <w:pPr>
        <w:pStyle w:val="Texte2"/>
      </w:pPr>
      <w:r>
        <w:t xml:space="preserve">L’indemnisation des frais engagés peut se faire par remboursement des sommes selon barème du présent RI. </w:t>
      </w:r>
    </w:p>
    <w:p w:rsidR="009C4FEC" w:rsidRDefault="00937D79">
      <w:pPr>
        <w:pStyle w:val="Texte2"/>
      </w:pPr>
      <w:r>
        <w:t>En l’attente de l’agrément d’intérêt générale du Cercle du Zéro par l’administration fiscale, le Cercle du Zéro n’émettra pas de reçu fiscal pour les contributions volontaires.</w:t>
      </w:r>
    </w:p>
    <w:p w:rsidR="009C4FEC" w:rsidRDefault="00937D79">
      <w:pPr>
        <w:pStyle w:val="Titre2"/>
      </w:pPr>
      <w:r>
        <w:t xml:space="preserve">Généralités : </w:t>
      </w:r>
    </w:p>
    <w:p w:rsidR="009C4FEC" w:rsidRDefault="00937D79">
      <w:pPr>
        <w:pStyle w:val="Texte2"/>
      </w:pPr>
      <w:r>
        <w:t xml:space="preserve">Les frais indemnisables doivent répondre aux impératifs suivants : </w:t>
      </w:r>
    </w:p>
    <w:p w:rsidR="009C4FEC" w:rsidRDefault="00937D79">
      <w:pPr>
        <w:pStyle w:val="Texte2"/>
        <w:numPr>
          <w:ilvl w:val="0"/>
          <w:numId w:val="5"/>
        </w:numPr>
      </w:pPr>
      <w:r>
        <w:t xml:space="preserve">Respecter les directives et réglementations fiscales de l’URSSAF concernant le bénévolat. </w:t>
      </w:r>
    </w:p>
    <w:p w:rsidR="009C4FEC" w:rsidRDefault="00937D79">
      <w:pPr>
        <w:pStyle w:val="Texte2"/>
        <w:numPr>
          <w:ilvl w:val="0"/>
          <w:numId w:val="5"/>
        </w:numPr>
      </w:pPr>
      <w:r>
        <w:lastRenderedPageBreak/>
        <w:t xml:space="preserve">Correspondre à des missions actées et nominatives du Conseil d’Administration ou des Délégués Régionaux. </w:t>
      </w:r>
    </w:p>
    <w:p w:rsidR="009C4FEC" w:rsidRDefault="00937D79">
      <w:pPr>
        <w:pStyle w:val="Texte2"/>
        <w:numPr>
          <w:ilvl w:val="0"/>
          <w:numId w:val="5"/>
        </w:numPr>
      </w:pPr>
      <w:r>
        <w:t xml:space="preserve">S’adapter aux conditions de différentes activités et de situations. </w:t>
      </w:r>
    </w:p>
    <w:p w:rsidR="009C4FEC" w:rsidRDefault="00937D79">
      <w:pPr>
        <w:pStyle w:val="Texte2"/>
        <w:numPr>
          <w:ilvl w:val="0"/>
          <w:numId w:val="5"/>
        </w:numPr>
      </w:pPr>
      <w:r>
        <w:t xml:space="preserve">Appliquer un traitement égal à tous les bénévoles qu’ils soient dirigeants ou non. </w:t>
      </w:r>
    </w:p>
    <w:p w:rsidR="009C4FEC" w:rsidRDefault="00937D79">
      <w:pPr>
        <w:pStyle w:val="Texte2"/>
        <w:numPr>
          <w:ilvl w:val="0"/>
          <w:numId w:val="5"/>
        </w:numPr>
      </w:pPr>
      <w:r>
        <w:t xml:space="preserve">Faciliter les opérations de trésorerie </w:t>
      </w:r>
    </w:p>
    <w:p w:rsidR="009C4FEC" w:rsidRDefault="009C4FEC">
      <w:pPr>
        <w:suppressAutoHyphens w:val="0"/>
        <w:spacing w:before="0"/>
        <w:jc w:val="left"/>
      </w:pPr>
    </w:p>
    <w:p w:rsidR="009C4FEC" w:rsidRDefault="00937D79">
      <w:pPr>
        <w:pStyle w:val="Titre2"/>
      </w:pPr>
      <w:r>
        <w:t xml:space="preserve">Cas pouvant ouvrir à indemnisation : </w:t>
      </w:r>
    </w:p>
    <w:p w:rsidR="009C4FEC" w:rsidRDefault="00937D79">
      <w:pPr>
        <w:pStyle w:val="Titre3"/>
      </w:pPr>
      <w:r>
        <w:t xml:space="preserve">A - PARTICIPATIONS AU CONSEIL D’ADMINISTRATION </w:t>
      </w:r>
    </w:p>
    <w:p w:rsidR="009C4FEC" w:rsidRDefault="00937D79">
      <w:pPr>
        <w:pStyle w:val="Texte2"/>
        <w:numPr>
          <w:ilvl w:val="0"/>
          <w:numId w:val="5"/>
        </w:numPr>
      </w:pPr>
      <w:r>
        <w:t xml:space="preserve">Frais de transports en commun </w:t>
      </w:r>
    </w:p>
    <w:p w:rsidR="009C4FEC" w:rsidRDefault="00937D79">
      <w:pPr>
        <w:pStyle w:val="Texte2"/>
        <w:numPr>
          <w:ilvl w:val="0"/>
          <w:numId w:val="5"/>
        </w:numPr>
      </w:pPr>
      <w:r>
        <w:t xml:space="preserve">Indemnité kilométrique avec justificatif type « via Michelin » </w:t>
      </w:r>
    </w:p>
    <w:p w:rsidR="009C4FEC" w:rsidRDefault="00937D79">
      <w:pPr>
        <w:pStyle w:val="Texte2"/>
        <w:numPr>
          <w:ilvl w:val="0"/>
          <w:numId w:val="5"/>
        </w:numPr>
      </w:pPr>
      <w:r>
        <w:t xml:space="preserve">Frais de péage </w:t>
      </w:r>
    </w:p>
    <w:p w:rsidR="009C4FEC" w:rsidRDefault="00937D79">
      <w:pPr>
        <w:pStyle w:val="Texte2"/>
      </w:pPr>
      <w:r>
        <w:t xml:space="preserve"> Voir les barèmes en fin de document dans le paragraphe « Dispositions communes ». </w:t>
      </w:r>
    </w:p>
    <w:p w:rsidR="009C4FEC" w:rsidRDefault="00937D79">
      <w:pPr>
        <w:pStyle w:val="Titre3"/>
      </w:pPr>
      <w:r>
        <w:t xml:space="preserve">B - MISSIONS DES DÉLÉGUÉS RÉGIONAUX </w:t>
      </w:r>
    </w:p>
    <w:p w:rsidR="009C4FEC" w:rsidRDefault="00937D79">
      <w:pPr>
        <w:pStyle w:val="Texte2"/>
      </w:pPr>
      <w:r>
        <w:t xml:space="preserve">Les frais suivants sont indemnisables dans la zone d’intervention du délégué régional : - Frais de transports en commun </w:t>
      </w:r>
    </w:p>
    <w:p w:rsidR="009C4FEC" w:rsidRDefault="00937D79">
      <w:pPr>
        <w:pStyle w:val="Texte2"/>
        <w:numPr>
          <w:ilvl w:val="0"/>
          <w:numId w:val="5"/>
        </w:numPr>
      </w:pPr>
      <w:r>
        <w:t xml:space="preserve">Indemnité kilométrique avec justificatif de type « via Michelin » </w:t>
      </w:r>
    </w:p>
    <w:p w:rsidR="009C4FEC" w:rsidRDefault="00937D79">
      <w:pPr>
        <w:pStyle w:val="Texte2"/>
        <w:numPr>
          <w:ilvl w:val="0"/>
          <w:numId w:val="5"/>
        </w:numPr>
      </w:pPr>
      <w:r>
        <w:t xml:space="preserve">Frais de péage </w:t>
      </w:r>
    </w:p>
    <w:p w:rsidR="009C4FEC" w:rsidRDefault="00937D79">
      <w:pPr>
        <w:pStyle w:val="Texte2"/>
        <w:numPr>
          <w:ilvl w:val="0"/>
          <w:numId w:val="5"/>
        </w:numPr>
      </w:pPr>
      <w:r>
        <w:t xml:space="preserve">Frais de papeterie et d’affranchissements </w:t>
      </w:r>
    </w:p>
    <w:p w:rsidR="009C4FEC" w:rsidRDefault="00937D79">
      <w:pPr>
        <w:pStyle w:val="Titre3"/>
      </w:pPr>
      <w:r>
        <w:t xml:space="preserve">C - FRAIS DES BÉNÉVOLES DANS LES EXPOSITIONS </w:t>
      </w:r>
    </w:p>
    <w:p w:rsidR="009C4FEC" w:rsidRDefault="00937D79">
      <w:pPr>
        <w:pStyle w:val="Texte2"/>
      </w:pPr>
      <w:r>
        <w:t xml:space="preserve">Le plus souvent, il n’y a aucune indemnisation de frais car la participation du Cercle du Zéro est subordonnée à la prise en charge par le club organisateur. </w:t>
      </w:r>
    </w:p>
    <w:p w:rsidR="009C4FEC" w:rsidRDefault="00937D79">
      <w:pPr>
        <w:pStyle w:val="Texte2"/>
        <w:ind w:left="0"/>
      </w:pPr>
      <w:r>
        <w:t xml:space="preserve">Cependant, pour les bénévoles chargés par le bureau de représenter le Cercle, les indemnisations pourront porter sur : </w:t>
      </w:r>
    </w:p>
    <w:p w:rsidR="009C4FEC" w:rsidRDefault="00937D79">
      <w:pPr>
        <w:pStyle w:val="Texte2"/>
        <w:numPr>
          <w:ilvl w:val="0"/>
          <w:numId w:val="8"/>
        </w:numPr>
      </w:pPr>
      <w:r>
        <w:t>Frais de transports en commun,</w:t>
      </w:r>
    </w:p>
    <w:p w:rsidR="009C4FEC" w:rsidRDefault="00937D79">
      <w:pPr>
        <w:pStyle w:val="Texte2"/>
        <w:numPr>
          <w:ilvl w:val="0"/>
          <w:numId w:val="8"/>
        </w:numPr>
      </w:pPr>
      <w:r>
        <w:t xml:space="preserve">Indemnité kilométrique avec justificatif type « via Michelin » </w:t>
      </w:r>
    </w:p>
    <w:p w:rsidR="009C4FEC" w:rsidRDefault="00937D79">
      <w:pPr>
        <w:pStyle w:val="Texte2"/>
        <w:numPr>
          <w:ilvl w:val="0"/>
          <w:numId w:val="8"/>
        </w:numPr>
      </w:pPr>
      <w:r>
        <w:t xml:space="preserve">Frais de péage </w:t>
      </w:r>
    </w:p>
    <w:p w:rsidR="009C4FEC" w:rsidRDefault="00937D79">
      <w:pPr>
        <w:pStyle w:val="Texte2"/>
        <w:numPr>
          <w:ilvl w:val="0"/>
          <w:numId w:val="8"/>
        </w:numPr>
      </w:pPr>
      <w:r>
        <w:t xml:space="preserve"> HÉBERGEMENT : pour les manifestations importantes pour l’activité et la représentativité du Cercle, des frais d’hébergement des représentants CDZ pourront être pris en charge selon le barème de ce présent RI.</w:t>
      </w:r>
    </w:p>
    <w:p w:rsidR="009C4FEC" w:rsidRDefault="00937D79">
      <w:pPr>
        <w:pStyle w:val="Titre2"/>
      </w:pPr>
      <w:r>
        <w:t>Barème de prise en charge des frais engagés pour le Cercle</w:t>
      </w:r>
    </w:p>
    <w:p w:rsidR="009C4FEC" w:rsidRDefault="00937D79">
      <w:pPr>
        <w:pStyle w:val="Texte2"/>
        <w:rPr>
          <w:rStyle w:val="modif"/>
          <w:i w:val="0"/>
          <w:color w:val="auto"/>
        </w:rPr>
      </w:pPr>
      <w:r>
        <w:rPr>
          <w:rStyle w:val="modif"/>
          <w:i w:val="0"/>
          <w:color w:val="auto"/>
        </w:rPr>
        <w:t>Les moyens financiers de l’association proviennent des cotisations. Les bénévoles comprendront que tous les frais engagés ne peuvent être remboursés intégralement.</w:t>
      </w:r>
    </w:p>
    <w:p w:rsidR="009C4FEC" w:rsidRDefault="00937D79">
      <w:pPr>
        <w:pStyle w:val="Texte2"/>
        <w:jc w:val="center"/>
        <w:rPr>
          <w:rStyle w:val="modif"/>
          <w:b/>
          <w:color w:val="FF0000"/>
          <w:sz w:val="24"/>
        </w:rPr>
      </w:pPr>
      <w:r>
        <w:rPr>
          <w:rStyle w:val="modif"/>
          <w:b/>
          <w:color w:val="FF0000"/>
          <w:sz w:val="24"/>
        </w:rPr>
        <w:t>Tableau proposé Bruno D. au 6/4/2024, à discuter !)</w:t>
      </w:r>
    </w:p>
    <w:tbl>
      <w:tblPr>
        <w:tblStyle w:val="Grilledutableau"/>
        <w:tblW w:w="0" w:type="auto"/>
        <w:tblLook w:val="04A0" w:firstRow="1" w:lastRow="0" w:firstColumn="1" w:lastColumn="0" w:noHBand="0" w:noVBand="1"/>
      </w:tblPr>
      <w:tblGrid>
        <w:gridCol w:w="2405"/>
        <w:gridCol w:w="992"/>
        <w:gridCol w:w="1560"/>
        <w:gridCol w:w="1559"/>
        <w:gridCol w:w="3544"/>
      </w:tblGrid>
      <w:tr w:rsidR="009C4FEC">
        <w:tc>
          <w:tcPr>
            <w:tcW w:w="2405" w:type="dxa"/>
          </w:tcPr>
          <w:p w:rsidR="009C4FEC" w:rsidRDefault="00937D79">
            <w:pPr>
              <w:rPr>
                <w:b/>
              </w:rPr>
            </w:pPr>
            <w:r>
              <w:rPr>
                <w:b/>
              </w:rPr>
              <w:t xml:space="preserve">Type de frais </w:t>
            </w:r>
          </w:p>
        </w:tc>
        <w:tc>
          <w:tcPr>
            <w:tcW w:w="992" w:type="dxa"/>
          </w:tcPr>
          <w:p w:rsidR="009C4FEC" w:rsidRDefault="00937D79">
            <w:pPr>
              <w:rPr>
                <w:b/>
              </w:rPr>
            </w:pPr>
            <w:r>
              <w:rPr>
                <w:b/>
              </w:rPr>
              <w:t>unité</w:t>
            </w:r>
          </w:p>
        </w:tc>
        <w:tc>
          <w:tcPr>
            <w:tcW w:w="1560" w:type="dxa"/>
          </w:tcPr>
          <w:p w:rsidR="009C4FEC" w:rsidRDefault="00937D79">
            <w:pPr>
              <w:rPr>
                <w:b/>
              </w:rPr>
            </w:pPr>
            <w:r>
              <w:rPr>
                <w:b/>
              </w:rPr>
              <w:t xml:space="preserve">Barème </w:t>
            </w:r>
          </w:p>
        </w:tc>
        <w:tc>
          <w:tcPr>
            <w:tcW w:w="1559" w:type="dxa"/>
          </w:tcPr>
          <w:p w:rsidR="009C4FEC" w:rsidRDefault="00937D79">
            <w:pPr>
              <w:rPr>
                <w:b/>
              </w:rPr>
            </w:pPr>
            <w:r>
              <w:rPr>
                <w:b/>
              </w:rPr>
              <w:t>maximum</w:t>
            </w:r>
          </w:p>
        </w:tc>
        <w:tc>
          <w:tcPr>
            <w:tcW w:w="3544" w:type="dxa"/>
          </w:tcPr>
          <w:p w:rsidR="009C4FEC" w:rsidRDefault="00937D79">
            <w:pPr>
              <w:rPr>
                <w:b/>
              </w:rPr>
            </w:pPr>
            <w:r>
              <w:rPr>
                <w:b/>
              </w:rPr>
              <w:t>Observation</w:t>
            </w:r>
          </w:p>
        </w:tc>
      </w:tr>
      <w:tr w:rsidR="009C4FEC">
        <w:tc>
          <w:tcPr>
            <w:tcW w:w="2405" w:type="dxa"/>
          </w:tcPr>
          <w:p w:rsidR="009C4FEC" w:rsidRDefault="00937D79">
            <w:r>
              <w:t>Transport en commun</w:t>
            </w:r>
          </w:p>
        </w:tc>
        <w:tc>
          <w:tcPr>
            <w:tcW w:w="992" w:type="dxa"/>
          </w:tcPr>
          <w:p w:rsidR="009C4FEC" w:rsidRDefault="00937D79">
            <w:r>
              <w:t>trajet</w:t>
            </w:r>
          </w:p>
        </w:tc>
        <w:tc>
          <w:tcPr>
            <w:tcW w:w="1560" w:type="dxa"/>
          </w:tcPr>
          <w:p w:rsidR="009C4FEC" w:rsidRDefault="00937D79">
            <w:r>
              <w:t>Ticket transporteur</w:t>
            </w:r>
          </w:p>
        </w:tc>
        <w:tc>
          <w:tcPr>
            <w:tcW w:w="1559" w:type="dxa"/>
          </w:tcPr>
          <w:p w:rsidR="009C4FEC" w:rsidRDefault="00937D79">
            <w:r>
              <w:t>Classe économique</w:t>
            </w:r>
          </w:p>
        </w:tc>
        <w:tc>
          <w:tcPr>
            <w:tcW w:w="3544" w:type="dxa"/>
          </w:tcPr>
          <w:p w:rsidR="009C4FEC" w:rsidRDefault="00937D79">
            <w:r>
              <w:t>Anticiper la réservation, rechercher le plus avantageux</w:t>
            </w:r>
          </w:p>
        </w:tc>
      </w:tr>
      <w:tr w:rsidR="009C4FEC">
        <w:tc>
          <w:tcPr>
            <w:tcW w:w="2405" w:type="dxa"/>
          </w:tcPr>
          <w:p w:rsidR="009C4FEC" w:rsidRDefault="00937D79">
            <w:r>
              <w:t>Voiture personnelle</w:t>
            </w:r>
          </w:p>
        </w:tc>
        <w:tc>
          <w:tcPr>
            <w:tcW w:w="992" w:type="dxa"/>
          </w:tcPr>
          <w:p w:rsidR="009C4FEC" w:rsidRDefault="00937D79">
            <w:r>
              <w:t>km</w:t>
            </w:r>
          </w:p>
        </w:tc>
        <w:tc>
          <w:tcPr>
            <w:tcW w:w="1560" w:type="dxa"/>
          </w:tcPr>
          <w:p w:rsidR="009C4FEC" w:rsidRDefault="00937D79">
            <w:r>
              <w:t>0,32 €/km</w:t>
            </w:r>
          </w:p>
        </w:tc>
        <w:tc>
          <w:tcPr>
            <w:tcW w:w="1559" w:type="dxa"/>
          </w:tcPr>
          <w:p w:rsidR="009C4FEC" w:rsidRDefault="00937D79">
            <w:r>
              <w:t>+ court km</w:t>
            </w:r>
          </w:p>
        </w:tc>
        <w:tc>
          <w:tcPr>
            <w:tcW w:w="3544" w:type="dxa"/>
          </w:tcPr>
          <w:p w:rsidR="009C4FEC" w:rsidRDefault="00937D79">
            <w:r>
              <w:t xml:space="preserve">Itinéraire </w:t>
            </w:r>
          </w:p>
        </w:tc>
      </w:tr>
      <w:tr w:rsidR="009C4FEC">
        <w:tc>
          <w:tcPr>
            <w:tcW w:w="2405" w:type="dxa"/>
          </w:tcPr>
          <w:p w:rsidR="009C4FEC" w:rsidRDefault="00937D79">
            <w:r>
              <w:t>Frais de péage</w:t>
            </w:r>
          </w:p>
        </w:tc>
        <w:tc>
          <w:tcPr>
            <w:tcW w:w="992" w:type="dxa"/>
          </w:tcPr>
          <w:p w:rsidR="009C4FEC" w:rsidRDefault="00937D79">
            <w:r>
              <w:t>trajet</w:t>
            </w:r>
          </w:p>
        </w:tc>
        <w:tc>
          <w:tcPr>
            <w:tcW w:w="1560" w:type="dxa"/>
          </w:tcPr>
          <w:p w:rsidR="009C4FEC" w:rsidRDefault="00937D79">
            <w:r>
              <w:t>ticket</w:t>
            </w:r>
          </w:p>
        </w:tc>
        <w:tc>
          <w:tcPr>
            <w:tcW w:w="1559" w:type="dxa"/>
          </w:tcPr>
          <w:p w:rsidR="009C4FEC" w:rsidRDefault="009C4FEC"/>
        </w:tc>
        <w:tc>
          <w:tcPr>
            <w:tcW w:w="3544" w:type="dxa"/>
          </w:tcPr>
          <w:p w:rsidR="009C4FEC" w:rsidRDefault="00937D79">
            <w:r>
              <w:t xml:space="preserve">Privilégier la route si gain de temps &lt;30 min </w:t>
            </w:r>
          </w:p>
        </w:tc>
      </w:tr>
      <w:tr w:rsidR="009C4FEC">
        <w:tc>
          <w:tcPr>
            <w:tcW w:w="2405" w:type="dxa"/>
          </w:tcPr>
          <w:p w:rsidR="009C4FEC" w:rsidRDefault="00937D79">
            <w:r>
              <w:t>Restauration</w:t>
            </w:r>
          </w:p>
        </w:tc>
        <w:tc>
          <w:tcPr>
            <w:tcW w:w="992" w:type="dxa"/>
          </w:tcPr>
          <w:p w:rsidR="009C4FEC" w:rsidRDefault="00937D79">
            <w:r>
              <w:t>repas</w:t>
            </w:r>
          </w:p>
        </w:tc>
        <w:tc>
          <w:tcPr>
            <w:tcW w:w="1560" w:type="dxa"/>
          </w:tcPr>
          <w:p w:rsidR="009C4FEC" w:rsidRDefault="00937D79">
            <w:r>
              <w:t>ticket</w:t>
            </w:r>
          </w:p>
        </w:tc>
        <w:tc>
          <w:tcPr>
            <w:tcW w:w="1559" w:type="dxa"/>
          </w:tcPr>
          <w:p w:rsidR="009C4FEC" w:rsidRDefault="00937D79">
            <w:r>
              <w:t>18 €</w:t>
            </w:r>
          </w:p>
        </w:tc>
        <w:tc>
          <w:tcPr>
            <w:tcW w:w="3544" w:type="dxa"/>
          </w:tcPr>
          <w:p w:rsidR="009C4FEC" w:rsidRDefault="00937D79">
            <w:r>
              <w:t>Moins est permis !</w:t>
            </w:r>
          </w:p>
        </w:tc>
      </w:tr>
      <w:tr w:rsidR="009C4FEC">
        <w:tc>
          <w:tcPr>
            <w:tcW w:w="2405" w:type="dxa"/>
          </w:tcPr>
          <w:p w:rsidR="009C4FEC" w:rsidRDefault="00937D79">
            <w:r>
              <w:t xml:space="preserve">Hébergement </w:t>
            </w:r>
          </w:p>
        </w:tc>
        <w:tc>
          <w:tcPr>
            <w:tcW w:w="992" w:type="dxa"/>
          </w:tcPr>
          <w:p w:rsidR="009C4FEC" w:rsidRDefault="00937D79">
            <w:r>
              <w:t>nuitée</w:t>
            </w:r>
          </w:p>
        </w:tc>
        <w:tc>
          <w:tcPr>
            <w:tcW w:w="1560" w:type="dxa"/>
          </w:tcPr>
          <w:p w:rsidR="009C4FEC" w:rsidRDefault="00937D79">
            <w:r>
              <w:t>facture</w:t>
            </w:r>
          </w:p>
        </w:tc>
        <w:tc>
          <w:tcPr>
            <w:tcW w:w="1559" w:type="dxa"/>
          </w:tcPr>
          <w:p w:rsidR="009C4FEC" w:rsidRDefault="00937D79">
            <w:r>
              <w:t>45 €</w:t>
            </w:r>
          </w:p>
        </w:tc>
        <w:tc>
          <w:tcPr>
            <w:tcW w:w="3544" w:type="dxa"/>
          </w:tcPr>
          <w:p w:rsidR="009C4FEC" w:rsidRDefault="00937D79">
            <w:r>
              <w:t xml:space="preserve">Privilégier hébergement partagé </w:t>
            </w:r>
          </w:p>
        </w:tc>
      </w:tr>
      <w:tr w:rsidR="009C4FEC">
        <w:tc>
          <w:tcPr>
            <w:tcW w:w="2405" w:type="dxa"/>
          </w:tcPr>
          <w:p w:rsidR="009C4FEC" w:rsidRDefault="009C4FEC"/>
        </w:tc>
        <w:tc>
          <w:tcPr>
            <w:tcW w:w="992" w:type="dxa"/>
          </w:tcPr>
          <w:p w:rsidR="009C4FEC" w:rsidRDefault="009C4FEC"/>
        </w:tc>
        <w:tc>
          <w:tcPr>
            <w:tcW w:w="1560" w:type="dxa"/>
          </w:tcPr>
          <w:p w:rsidR="009C4FEC" w:rsidRDefault="009C4FEC"/>
        </w:tc>
        <w:tc>
          <w:tcPr>
            <w:tcW w:w="1559" w:type="dxa"/>
          </w:tcPr>
          <w:p w:rsidR="009C4FEC" w:rsidRDefault="009C4FEC"/>
        </w:tc>
        <w:tc>
          <w:tcPr>
            <w:tcW w:w="3544" w:type="dxa"/>
          </w:tcPr>
          <w:p w:rsidR="009C4FEC" w:rsidRDefault="009C4FEC"/>
        </w:tc>
      </w:tr>
    </w:tbl>
    <w:p w:rsidR="009C4FEC" w:rsidRDefault="00937D79">
      <w:pPr>
        <w:pStyle w:val="Texte2"/>
        <w:rPr>
          <w:rStyle w:val="modif"/>
          <w:i w:val="0"/>
          <w:color w:val="auto"/>
        </w:rPr>
      </w:pPr>
      <w:r>
        <w:rPr>
          <w:rStyle w:val="modif"/>
          <w:i w:val="0"/>
          <w:color w:val="auto"/>
        </w:rPr>
        <w:t>Le remboursement des frais par CDZ est limité à 66% des sommes engagées et justifiées, analogie avec les réductions d’impôt accordées pour les versements aux associations d’intérêt général)</w:t>
      </w:r>
    </w:p>
    <w:p w:rsidR="009C4FEC" w:rsidRDefault="00937D79">
      <w:pPr>
        <w:suppressAutoHyphens w:val="0"/>
        <w:spacing w:before="0"/>
        <w:jc w:val="left"/>
        <w:rPr>
          <w:rStyle w:val="modif"/>
          <w:i w:val="0"/>
          <w:color w:val="auto"/>
        </w:rPr>
      </w:pPr>
      <w:r>
        <w:rPr>
          <w:rStyle w:val="modif"/>
          <w:i w:val="0"/>
          <w:color w:val="auto"/>
        </w:rPr>
        <w:br w:type="page"/>
      </w:r>
    </w:p>
    <w:p w:rsidR="009C4FEC" w:rsidRDefault="009C4FEC">
      <w:pPr>
        <w:pStyle w:val="Texte2"/>
        <w:rPr>
          <w:rStyle w:val="modif"/>
          <w:i w:val="0"/>
          <w:color w:val="auto"/>
        </w:rPr>
      </w:pPr>
    </w:p>
    <w:p w:rsidR="009C4FEC" w:rsidRDefault="00937D79">
      <w:pPr>
        <w:pStyle w:val="Titre2"/>
      </w:pPr>
      <w:r>
        <w:t xml:space="preserve">Modalités de remboursement : </w:t>
      </w:r>
    </w:p>
    <w:p w:rsidR="009C4FEC" w:rsidRDefault="00937D79">
      <w:pPr>
        <w:pStyle w:val="Titre3"/>
        <w:rPr>
          <w:rStyle w:val="modif"/>
          <w:i/>
          <w:color w:val="auto"/>
        </w:rPr>
      </w:pPr>
      <w:r>
        <w:rPr>
          <w:rStyle w:val="modif"/>
          <w:i/>
          <w:color w:val="auto"/>
        </w:rPr>
        <w:t xml:space="preserve">A - LA NOTE DE FRAIS </w:t>
      </w:r>
    </w:p>
    <w:p w:rsidR="009C4FEC" w:rsidRDefault="00937D79">
      <w:pPr>
        <w:pStyle w:val="Texte2"/>
        <w:rPr>
          <w:rStyle w:val="modif"/>
          <w:i w:val="0"/>
          <w:color w:val="auto"/>
        </w:rPr>
      </w:pPr>
      <w:r>
        <w:rPr>
          <w:rStyle w:val="modif"/>
          <w:i w:val="0"/>
          <w:color w:val="auto"/>
        </w:rPr>
        <w:t xml:space="preserve">Seuls les frais réellement engagés peuvent donner lieu à remboursement. </w:t>
      </w:r>
    </w:p>
    <w:p w:rsidR="009C4FEC" w:rsidRDefault="00937D79">
      <w:pPr>
        <w:pStyle w:val="Texte2"/>
        <w:rPr>
          <w:rStyle w:val="modif"/>
          <w:i w:val="0"/>
          <w:color w:val="auto"/>
        </w:rPr>
      </w:pPr>
      <w:r>
        <w:rPr>
          <w:rStyle w:val="modif"/>
          <w:i w:val="0"/>
          <w:color w:val="auto"/>
        </w:rPr>
        <w:t xml:space="preserve">Le demandeur établira une « NOTE DE FRAIS » selon le formulaire établi par le bureau. </w:t>
      </w:r>
    </w:p>
    <w:p w:rsidR="009C4FEC" w:rsidRDefault="00937D79">
      <w:pPr>
        <w:pStyle w:val="Texte2"/>
        <w:rPr>
          <w:rStyle w:val="modif"/>
          <w:i w:val="0"/>
          <w:color w:val="auto"/>
        </w:rPr>
      </w:pPr>
      <w:r>
        <w:rPr>
          <w:rStyle w:val="modif"/>
          <w:i w:val="0"/>
          <w:color w:val="auto"/>
        </w:rPr>
        <w:t xml:space="preserve">La note de frais, avec les justificatifs, permet de prendre en charge : </w:t>
      </w:r>
    </w:p>
    <w:p w:rsidR="009C4FEC" w:rsidRDefault="00937D79">
      <w:pPr>
        <w:pStyle w:val="Texte2"/>
        <w:numPr>
          <w:ilvl w:val="0"/>
          <w:numId w:val="8"/>
        </w:numPr>
        <w:rPr>
          <w:rStyle w:val="modif"/>
          <w:i w:val="0"/>
          <w:color w:val="auto"/>
        </w:rPr>
      </w:pPr>
      <w:r>
        <w:rPr>
          <w:rStyle w:val="modif"/>
          <w:i w:val="0"/>
          <w:color w:val="auto"/>
        </w:rPr>
        <w:t xml:space="preserve">les frais de transports en commun. </w:t>
      </w:r>
    </w:p>
    <w:p w:rsidR="009C4FEC" w:rsidRDefault="00937D79">
      <w:pPr>
        <w:pStyle w:val="Texte2"/>
        <w:numPr>
          <w:ilvl w:val="0"/>
          <w:numId w:val="8"/>
        </w:numPr>
        <w:rPr>
          <w:rStyle w:val="modif"/>
          <w:i w:val="0"/>
          <w:color w:val="auto"/>
        </w:rPr>
      </w:pPr>
      <w:r>
        <w:rPr>
          <w:rStyle w:val="modif"/>
          <w:i w:val="0"/>
          <w:color w:val="auto"/>
        </w:rPr>
        <w:t xml:space="preserve">des frais kilométrique </w:t>
      </w:r>
    </w:p>
    <w:p w:rsidR="009C4FEC" w:rsidRDefault="00937D79">
      <w:pPr>
        <w:pStyle w:val="Texte2"/>
        <w:numPr>
          <w:ilvl w:val="0"/>
          <w:numId w:val="8"/>
        </w:numPr>
        <w:rPr>
          <w:rStyle w:val="modif"/>
          <w:i w:val="0"/>
          <w:color w:val="auto"/>
        </w:rPr>
      </w:pPr>
      <w:r>
        <w:rPr>
          <w:rStyle w:val="modif"/>
          <w:i w:val="0"/>
          <w:color w:val="auto"/>
        </w:rPr>
        <w:t xml:space="preserve">les frais de péages </w:t>
      </w:r>
    </w:p>
    <w:p w:rsidR="009C4FEC" w:rsidRDefault="00937D79">
      <w:pPr>
        <w:pStyle w:val="Texte2"/>
        <w:numPr>
          <w:ilvl w:val="0"/>
          <w:numId w:val="8"/>
        </w:numPr>
        <w:rPr>
          <w:rStyle w:val="modif"/>
          <w:i w:val="0"/>
          <w:color w:val="auto"/>
        </w:rPr>
      </w:pPr>
      <w:r>
        <w:rPr>
          <w:rStyle w:val="modif"/>
          <w:i w:val="0"/>
          <w:color w:val="auto"/>
        </w:rPr>
        <w:t xml:space="preserve">des frais d’hébergement ou de repas exceptionnellement après accord </w:t>
      </w:r>
    </w:p>
    <w:p w:rsidR="009C4FEC" w:rsidRDefault="00937D79">
      <w:pPr>
        <w:pStyle w:val="Texte2"/>
        <w:numPr>
          <w:ilvl w:val="0"/>
          <w:numId w:val="8"/>
        </w:numPr>
        <w:rPr>
          <w:rStyle w:val="modif"/>
          <w:i w:val="0"/>
          <w:color w:val="auto"/>
        </w:rPr>
      </w:pPr>
      <w:r>
        <w:rPr>
          <w:rStyle w:val="modif"/>
          <w:i w:val="0"/>
          <w:color w:val="auto"/>
        </w:rPr>
        <w:t xml:space="preserve">les frais de papeterie et d’affranchissements </w:t>
      </w:r>
    </w:p>
    <w:p w:rsidR="009C4FEC" w:rsidRDefault="00937D79">
      <w:pPr>
        <w:pStyle w:val="Texte2"/>
        <w:numPr>
          <w:ilvl w:val="0"/>
          <w:numId w:val="8"/>
        </w:numPr>
        <w:rPr>
          <w:rStyle w:val="modif"/>
          <w:i w:val="0"/>
          <w:color w:val="auto"/>
        </w:rPr>
      </w:pPr>
      <w:r>
        <w:rPr>
          <w:rStyle w:val="modif"/>
          <w:i w:val="0"/>
          <w:color w:val="auto"/>
        </w:rPr>
        <w:t xml:space="preserve">d’autres frais après accord du conseil d’administration </w:t>
      </w:r>
    </w:p>
    <w:p w:rsidR="009C4FEC" w:rsidRDefault="00937D79">
      <w:pPr>
        <w:pStyle w:val="Texte2"/>
      </w:pPr>
      <w:r>
        <w:t xml:space="preserve">Dans tous les cas, le Cercle du Zéro se réserve le droit de refuser ou de limiter un remboursement de frais de transport qui aurait pu être fait à meilleur coût. </w:t>
      </w:r>
    </w:p>
    <w:p w:rsidR="009C4FEC" w:rsidRDefault="00937D79">
      <w:pPr>
        <w:pStyle w:val="Titre3"/>
      </w:pPr>
      <w:r>
        <w:t>B - Justificatifs des frais engagés pour CDZ</w:t>
      </w:r>
    </w:p>
    <w:p w:rsidR="009C4FEC" w:rsidRDefault="00937D79">
      <w:pPr>
        <w:pStyle w:val="Texte2"/>
        <w:rPr>
          <w:rStyle w:val="modif"/>
          <w:i w:val="0"/>
          <w:color w:val="auto"/>
        </w:rPr>
      </w:pPr>
      <w:r>
        <w:rPr>
          <w:rStyle w:val="modif"/>
          <w:i w:val="0"/>
          <w:color w:val="auto"/>
        </w:rPr>
        <w:t xml:space="preserve">Le demandeur joindra les justificatifs selon règles de l’administration fiscale tels que : </w:t>
      </w:r>
    </w:p>
    <w:p w:rsidR="009C4FEC" w:rsidRDefault="00937D79">
      <w:pPr>
        <w:pStyle w:val="Texte2"/>
        <w:numPr>
          <w:ilvl w:val="0"/>
          <w:numId w:val="15"/>
        </w:numPr>
        <w:rPr>
          <w:rStyle w:val="modif"/>
          <w:i w:val="0"/>
          <w:color w:val="auto"/>
        </w:rPr>
      </w:pPr>
      <w:r>
        <w:rPr>
          <w:rStyle w:val="modif"/>
          <w:i w:val="0"/>
          <w:color w:val="auto"/>
        </w:rPr>
        <w:t xml:space="preserve">Factures ou tickets d’achats </w:t>
      </w:r>
    </w:p>
    <w:p w:rsidR="009C4FEC" w:rsidRDefault="00937D79">
      <w:pPr>
        <w:pStyle w:val="Texte2"/>
        <w:numPr>
          <w:ilvl w:val="0"/>
          <w:numId w:val="15"/>
        </w:numPr>
        <w:rPr>
          <w:rStyle w:val="modif"/>
          <w:i w:val="0"/>
          <w:color w:val="auto"/>
        </w:rPr>
      </w:pPr>
      <w:r>
        <w:rPr>
          <w:rStyle w:val="modif"/>
          <w:i w:val="0"/>
          <w:color w:val="auto"/>
        </w:rPr>
        <w:t>Relevé kilométrique des déplacements selon calcul « via Michelin » ou équivalent.</w:t>
      </w:r>
    </w:p>
    <w:p w:rsidR="009C4FEC" w:rsidRDefault="00937D79">
      <w:pPr>
        <w:pStyle w:val="Texte2"/>
        <w:numPr>
          <w:ilvl w:val="0"/>
          <w:numId w:val="15"/>
        </w:numPr>
        <w:rPr>
          <w:rStyle w:val="modif"/>
          <w:i w:val="0"/>
          <w:color w:val="auto"/>
        </w:rPr>
      </w:pPr>
      <w:r>
        <w:rPr>
          <w:rStyle w:val="modif"/>
          <w:i w:val="0"/>
          <w:color w:val="auto"/>
        </w:rPr>
        <w:t>Photocopie de la carte grise du véhicule personnel utilisé (1 fois/an)</w:t>
      </w:r>
    </w:p>
    <w:p w:rsidR="009C4FEC" w:rsidRDefault="00937D79">
      <w:pPr>
        <w:pStyle w:val="Titre3"/>
        <w:rPr>
          <w:strike/>
        </w:rPr>
      </w:pPr>
      <w:r>
        <w:rPr>
          <w:strike/>
        </w:rPr>
        <w:t>LA CONTRIBUTION VOLONTAIRE supprimé</w:t>
      </w:r>
    </w:p>
    <w:sectPr w:rsidR="009C4FEC">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9F0" w:rsidRDefault="002B59F0">
      <w:pPr>
        <w:spacing w:before="0"/>
      </w:pPr>
      <w:r>
        <w:separator/>
      </w:r>
    </w:p>
  </w:endnote>
  <w:endnote w:type="continuationSeparator" w:id="0">
    <w:p w:rsidR="002B59F0" w:rsidRDefault="002B59F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Pieddepage"/>
      <w:rPr>
        <w:noProof/>
        <w:sz w:val="20"/>
      </w:rPr>
    </w:pPr>
    <w:r>
      <w:rPr>
        <w:noProof/>
        <w:sz w:val="20"/>
      </w:rPr>
      <w:t>CERCLE DU ZÉRO - Chez le Président, 33 rue Maurice Berteaux - F-59210 Coudekerque-Branche.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9F0" w:rsidRDefault="002B59F0">
      <w:pPr>
        <w:spacing w:before="0"/>
      </w:pPr>
      <w:r>
        <w:separator/>
      </w:r>
    </w:p>
  </w:footnote>
  <w:footnote w:type="continuationSeparator" w:id="0">
    <w:p w:rsidR="002B59F0" w:rsidRDefault="002B59F0">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En-tte"/>
    </w:pPr>
    <w:fldSimple w:instr="FILENAME  \* MERGEFORMAT ">
      <w:r>
        <w:t>cdz_RI-Reglement-Interieur_projet1-avril2024.docx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11/04/2024 17:07</w:t>
    </w:r>
    <w:r>
      <w:fldChar w:fldCharType="end"/>
    </w:r>
    <w:r>
      <w:t xml:space="preserve"> - page </w:t>
    </w:r>
    <w:r>
      <w:fldChar w:fldCharType="begin"/>
    </w:r>
    <w:r>
      <w:instrText xml:space="preserve"> PAGE  \* MERGEFORMAT </w:instrText>
    </w:r>
    <w:r>
      <w:fldChar w:fldCharType="separate"/>
    </w:r>
    <w:r w:rsidR="00532529">
      <w:t>1</w:t>
    </w:r>
    <w:r>
      <w:fldChar w:fldCharType="end"/>
    </w:r>
    <w:r>
      <w:t>/</w:t>
    </w:r>
    <w:fldSimple w:instr=" NUMPAGES  \* MERGEFORMAT ">
      <w:r w:rsidR="00532529">
        <w:t>4</w:t>
      </w:r>
    </w:fldSimple>
    <w:r>
      <w:b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D79" w:rsidRDefault="00937D7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nsid w:val="0F4F0104"/>
    <w:multiLevelType w:val="hybridMultilevel"/>
    <w:tmpl w:val="96769FAE"/>
    <w:lvl w:ilvl="0" w:tplc="A4D4099A">
      <w:numFmt w:val="bullet"/>
      <w:lvlText w:val="-"/>
      <w:lvlJc w:val="left"/>
      <w:pPr>
        <w:ind w:left="644" w:hanging="360"/>
      </w:pPr>
      <w:rPr>
        <w:rFonts w:ascii="Tahoma" w:eastAsiaTheme="minorHAnsi" w:hAnsi="Tahoma" w:cs="Tahoma"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2">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8"/>
  </w:num>
  <w:num w:numId="2">
    <w:abstractNumId w:val="8"/>
  </w:num>
  <w:num w:numId="3">
    <w:abstractNumId w:val="8"/>
  </w:num>
  <w:num w:numId="4">
    <w:abstractNumId w:val="4"/>
  </w:num>
  <w:num w:numId="5">
    <w:abstractNumId w:val="10"/>
  </w:num>
  <w:num w:numId="6">
    <w:abstractNumId w:val="9"/>
  </w:num>
  <w:num w:numId="7">
    <w:abstractNumId w:val="0"/>
  </w:num>
  <w:num w:numId="8">
    <w:abstractNumId w:val="1"/>
  </w:num>
  <w:num w:numId="9">
    <w:abstractNumId w:val="2"/>
  </w:num>
  <w:num w:numId="10">
    <w:abstractNumId w:val="3"/>
  </w:num>
  <w:num w:numId="11">
    <w:abstractNumId w:val="11"/>
  </w:num>
  <w:num w:numId="12">
    <w:abstractNumId w:val="12"/>
  </w:num>
  <w:num w:numId="13">
    <w:abstractNumId w:val="5"/>
  </w:num>
  <w:num w:numId="14">
    <w:abstractNumId w:val="6"/>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FEC"/>
    <w:rsid w:val="00253117"/>
    <w:rsid w:val="002B59F0"/>
    <w:rsid w:val="00532529"/>
    <w:rsid w:val="005916D3"/>
    <w:rsid w:val="00937D79"/>
    <w:rsid w:val="009C4F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1546</Words>
  <Characters>8508</Characters>
  <Application>Microsoft Office Word</Application>
  <DocSecurity>0</DocSecurity>
  <Lines>70</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modèle BD et &amp; pied</dc:subject>
  <dc:creator>Secrétaire CDZ</dc:creator>
  <cp:lastModifiedBy>Bertrand RUMEAU</cp:lastModifiedBy>
  <cp:revision>2</cp:revision>
  <cp:lastPrinted>2016-07-11T13:09:00Z</cp:lastPrinted>
  <dcterms:created xsi:type="dcterms:W3CDTF">2024-04-11T20:53:00Z</dcterms:created>
  <dcterms:modified xsi:type="dcterms:W3CDTF">2024-04-11T20:53:00Z</dcterms:modified>
</cp:coreProperties>
</file>